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688" w:rsidRDefault="006A2688">
      <w:pPr>
        <w:spacing w:line="560" w:lineRule="exact"/>
        <w:rPr>
          <w:rFonts w:ascii="方正小标宋简体" w:eastAsia="方正小标宋简体"/>
          <w:sz w:val="44"/>
          <w:szCs w:val="44"/>
        </w:rPr>
      </w:pPr>
    </w:p>
    <w:p w:rsidR="006A2688" w:rsidRDefault="004607C7">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2021</w:t>
      </w:r>
      <w:r>
        <w:rPr>
          <w:rFonts w:ascii="方正小标宋简体" w:eastAsia="方正小标宋简体" w:hAnsi="方正小标宋简体" w:cs="方正小标宋简体" w:hint="eastAsia"/>
          <w:sz w:val="44"/>
          <w:szCs w:val="44"/>
        </w:rPr>
        <w:t>年丹东市财政事务服务中心公开招聘</w:t>
      </w:r>
    </w:p>
    <w:p w:rsidR="006A2688" w:rsidRDefault="004607C7">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高层次优秀人才公告</w:t>
      </w:r>
    </w:p>
    <w:p w:rsidR="006A2688" w:rsidRDefault="006A2688">
      <w:pPr>
        <w:spacing w:line="700" w:lineRule="exact"/>
        <w:jc w:val="center"/>
        <w:rPr>
          <w:rFonts w:ascii="方正小标宋简体" w:eastAsia="方正小标宋简体" w:hAnsi="方正小标宋简体" w:cs="方正小标宋简体"/>
          <w:sz w:val="44"/>
          <w:szCs w:val="44"/>
        </w:rPr>
      </w:pP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w:t>
      </w:r>
      <w:r>
        <w:rPr>
          <w:rFonts w:ascii="仿宋_GB2312" w:eastAsia="仿宋_GB2312" w:hint="eastAsia"/>
          <w:sz w:val="32"/>
          <w:szCs w:val="32"/>
        </w:rPr>
        <w:t>促进丹东市财政事业发展，</w:t>
      </w:r>
      <w:r>
        <w:rPr>
          <w:rFonts w:ascii="仿宋_GB2312" w:eastAsia="仿宋_GB2312" w:hAnsi="仿宋_GB2312" w:cs="仿宋_GB2312" w:hint="eastAsia"/>
          <w:sz w:val="32"/>
          <w:szCs w:val="32"/>
        </w:rPr>
        <w:t>建设高素质专业化人才队伍，根据《事业单位人事管理条例》（国务院令第</w:t>
      </w:r>
      <w:r>
        <w:rPr>
          <w:rFonts w:ascii="仿宋_GB2312" w:eastAsia="仿宋_GB2312" w:hAnsi="仿宋_GB2312" w:cs="仿宋_GB2312" w:hint="eastAsia"/>
          <w:sz w:val="32"/>
          <w:szCs w:val="32"/>
        </w:rPr>
        <w:t>652</w:t>
      </w:r>
      <w:r>
        <w:rPr>
          <w:rFonts w:ascii="仿宋_GB2312" w:eastAsia="仿宋_GB2312" w:hAnsi="仿宋_GB2312" w:cs="仿宋_GB2312" w:hint="eastAsia"/>
          <w:sz w:val="32"/>
          <w:szCs w:val="32"/>
        </w:rPr>
        <w:t>号）等规定，</w:t>
      </w:r>
      <w:r>
        <w:rPr>
          <w:rFonts w:ascii="仿宋_GB2312" w:eastAsia="仿宋_GB2312" w:hint="eastAsia"/>
          <w:sz w:val="32"/>
          <w:szCs w:val="32"/>
        </w:rPr>
        <w:t>经</w:t>
      </w:r>
      <w:r w:rsidR="003F0B07">
        <w:rPr>
          <w:rFonts w:ascii="仿宋_GB2312" w:eastAsia="仿宋_GB2312" w:hint="eastAsia"/>
          <w:sz w:val="32"/>
          <w:szCs w:val="32"/>
        </w:rPr>
        <w:t>丹东</w:t>
      </w:r>
      <w:r>
        <w:rPr>
          <w:rFonts w:ascii="仿宋_GB2312" w:eastAsia="仿宋_GB2312" w:hint="eastAsia"/>
          <w:sz w:val="32"/>
          <w:szCs w:val="32"/>
        </w:rPr>
        <w:t>市人才工作领导小组办公室同意，结合丹东市财政事务服务中心实际，拟公开招聘</w:t>
      </w:r>
      <w:r>
        <w:rPr>
          <w:rFonts w:ascii="仿宋_GB2312" w:eastAsia="仿宋_GB2312" w:hint="eastAsia"/>
          <w:sz w:val="32"/>
          <w:szCs w:val="32"/>
        </w:rPr>
        <w:t>1</w:t>
      </w:r>
      <w:r>
        <w:rPr>
          <w:rFonts w:ascii="仿宋_GB2312" w:eastAsia="仿宋_GB2312" w:hint="eastAsia"/>
          <w:sz w:val="32"/>
          <w:szCs w:val="32"/>
        </w:rPr>
        <w:t>名高层次优秀人才。现将有关事项公告如下：</w:t>
      </w:r>
    </w:p>
    <w:p w:rsidR="006A2688" w:rsidRDefault="004607C7">
      <w:pPr>
        <w:ind w:firstLineChars="200" w:firstLine="640"/>
        <w:rPr>
          <w:rFonts w:ascii="黑体" w:eastAsia="黑体" w:hAnsi="黑体" w:cs="黑体"/>
          <w:sz w:val="32"/>
          <w:szCs w:val="32"/>
        </w:rPr>
      </w:pPr>
      <w:r>
        <w:rPr>
          <w:rFonts w:ascii="黑体" w:eastAsia="黑体" w:hAnsi="黑体" w:hint="eastAsia"/>
          <w:sz w:val="32"/>
          <w:szCs w:val="32"/>
        </w:rPr>
        <w:t>一、招聘</w:t>
      </w:r>
      <w:r>
        <w:rPr>
          <w:rFonts w:ascii="黑体" w:eastAsia="黑体" w:hAnsi="黑体" w:cs="黑体" w:hint="eastAsia"/>
          <w:sz w:val="32"/>
          <w:szCs w:val="32"/>
        </w:rPr>
        <w:t>范围</w:t>
      </w:r>
      <w:r>
        <w:rPr>
          <w:rFonts w:ascii="黑体" w:eastAsia="黑体" w:hAnsi="黑体" w:hint="eastAsia"/>
          <w:sz w:val="32"/>
          <w:szCs w:val="32"/>
        </w:rPr>
        <w:t>及条件</w:t>
      </w:r>
    </w:p>
    <w:p w:rsidR="006A2688" w:rsidRDefault="004607C7">
      <w:pPr>
        <w:ind w:firstLineChars="200" w:firstLine="640"/>
        <w:rPr>
          <w:rFonts w:ascii="楷体" w:eastAsia="楷体" w:hAnsi="楷体" w:cs="楷体"/>
          <w:sz w:val="32"/>
          <w:szCs w:val="32"/>
        </w:rPr>
      </w:pPr>
      <w:r>
        <w:rPr>
          <w:rFonts w:ascii="楷体" w:eastAsia="楷体" w:hAnsi="楷体" w:cs="楷体" w:hint="eastAsia"/>
          <w:sz w:val="32"/>
          <w:szCs w:val="32"/>
        </w:rPr>
        <w:t>（一）招聘范围</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国内普通高校全日制硕士研究生及以上学历的</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年应届毕业生。</w:t>
      </w:r>
    </w:p>
    <w:p w:rsidR="006A2688" w:rsidRDefault="004607C7">
      <w:pPr>
        <w:ind w:firstLineChars="200" w:firstLine="640"/>
        <w:rPr>
          <w:rFonts w:ascii="楷体" w:eastAsia="楷体" w:hAnsi="楷体" w:cs="楷体"/>
          <w:sz w:val="32"/>
          <w:szCs w:val="32"/>
        </w:rPr>
      </w:pPr>
      <w:r>
        <w:rPr>
          <w:rFonts w:ascii="楷体" w:eastAsia="楷体" w:hAnsi="楷体" w:cs="楷体" w:hint="eastAsia"/>
          <w:sz w:val="32"/>
          <w:szCs w:val="32"/>
        </w:rPr>
        <w:t>（二）资格条件</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具有中华人民共和国国籍，思想政治素质好，拥护中国共产党的路线方针政策；</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遵守宪法和法律，品行优良；</w:t>
      </w:r>
    </w:p>
    <w:p w:rsidR="006A2688" w:rsidRDefault="004607C7">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学习成绩良好，能够如期取得相应的学历学位；</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应聘硕士研究生年龄在</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周岁以上、</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周岁以下，</w:t>
      </w:r>
      <w:r>
        <w:rPr>
          <w:rFonts w:ascii="仿宋_GB2312" w:eastAsia="仿宋_GB2312" w:hAnsi="仿宋_GB2312" w:cs="仿宋_GB2312" w:hint="eastAsia"/>
          <w:sz w:val="32"/>
          <w:szCs w:val="32"/>
        </w:rPr>
        <w:t>即为</w:t>
      </w:r>
      <w:r>
        <w:rPr>
          <w:rFonts w:ascii="仿宋_GB2312" w:eastAsia="仿宋_GB2312" w:hAnsi="仿宋_GB2312" w:cs="仿宋_GB2312" w:hint="eastAsia"/>
          <w:sz w:val="32"/>
          <w:szCs w:val="32"/>
        </w:rPr>
        <w:t>1985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2003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日（含）期间出生；</w:t>
      </w:r>
    </w:p>
    <w:p w:rsidR="006A2688" w:rsidRDefault="004607C7" w:rsidP="003F0B0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应聘博士研究生年龄为</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周岁以上、</w:t>
      </w:r>
      <w:r>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周岁以下</w:t>
      </w:r>
      <w:r>
        <w:rPr>
          <w:rFonts w:ascii="仿宋_GB2312" w:eastAsia="仿宋_GB2312" w:hAnsi="仿宋_GB2312" w:cs="仿宋_GB2312" w:hint="eastAsia"/>
          <w:sz w:val="32"/>
          <w:szCs w:val="32"/>
        </w:rPr>
        <w:t>，即为</w:t>
      </w:r>
      <w:r>
        <w:rPr>
          <w:rFonts w:ascii="仿宋_GB2312" w:eastAsia="仿宋_GB2312" w:hAnsi="仿宋_GB2312" w:cs="仿宋_GB2312" w:hint="eastAsia"/>
          <w:sz w:val="32"/>
          <w:szCs w:val="32"/>
        </w:rPr>
        <w:t>1975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2003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日（含）期间出生；</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w:t>
      </w:r>
      <w:r>
        <w:rPr>
          <w:rFonts w:ascii="仿宋_GB2312" w:eastAsia="仿宋_GB2312" w:hAnsi="仿宋_GB2312" w:cs="仿宋_GB2312" w:hint="eastAsia"/>
          <w:sz w:val="32"/>
          <w:szCs w:val="32"/>
        </w:rPr>
        <w:t>具有正常履职的身体条件和岗位所需要的条件；</w:t>
      </w:r>
    </w:p>
    <w:p w:rsidR="006A2688" w:rsidRDefault="004607C7">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承诺在丹工作三年以上；</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岗位所需要的其他条件。详见《</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年丹东市财政事务服务中心公开招聘高层次优秀人才岗位信息表》（附件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曾因犯罪受过各类刑事处罚，有犯罪嫌疑尚未查清或正在接受纪律审查的，在各级招考中被认定有舞弊等严重违反纪律行为的，现役军人、普通高等学校非应届在校生，以及国家法律法规规定不得聘用为事业单位工作人员的其他情形的人员，不得报考。报考人员不得报考聘用后即构成回避关系的招聘岗位。</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报名考生可先行报名参加考试。</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日（含）之前取得毕业证书、学位证书的，可按规定聘用，否</w:t>
      </w:r>
      <w:r>
        <w:rPr>
          <w:rFonts w:ascii="仿宋_GB2312" w:eastAsia="仿宋_GB2312" w:hAnsi="仿宋_GB2312" w:cs="仿宋_GB2312" w:hint="eastAsia"/>
          <w:sz w:val="32"/>
          <w:szCs w:val="32"/>
        </w:rPr>
        <w:t>则不予聘用。</w:t>
      </w:r>
    </w:p>
    <w:p w:rsidR="006A2688" w:rsidRDefault="004607C7">
      <w:pPr>
        <w:ind w:firstLineChars="200" w:firstLine="640"/>
        <w:rPr>
          <w:rFonts w:ascii="黑体" w:eastAsia="黑体" w:hAnsi="黑体"/>
          <w:sz w:val="32"/>
          <w:szCs w:val="32"/>
        </w:rPr>
      </w:pPr>
      <w:r>
        <w:rPr>
          <w:rFonts w:ascii="黑体" w:eastAsia="黑体" w:hAnsi="黑体" w:hint="eastAsia"/>
          <w:sz w:val="32"/>
          <w:szCs w:val="32"/>
        </w:rPr>
        <w:t>二、招聘方式</w:t>
      </w:r>
    </w:p>
    <w:p w:rsidR="006A2688" w:rsidRDefault="004607C7">
      <w:pPr>
        <w:ind w:firstLineChars="200" w:firstLine="640"/>
        <w:rPr>
          <w:rFonts w:ascii="仿宋_GB2312" w:eastAsia="仿宋_GB2312"/>
          <w:sz w:val="32"/>
          <w:szCs w:val="32"/>
        </w:rPr>
      </w:pPr>
      <w:r>
        <w:rPr>
          <w:rFonts w:ascii="仿宋_GB2312" w:eastAsia="仿宋_GB2312" w:hint="eastAsia"/>
          <w:sz w:val="32"/>
          <w:szCs w:val="32"/>
        </w:rPr>
        <w:t>本次招聘采取考核方式，由丹东市财政事务服务中心及丹东市财政局成立考核工作小组，在组织、人社部门的指导和纪检监察部门的监督下进行。</w:t>
      </w:r>
    </w:p>
    <w:p w:rsidR="006A2688" w:rsidRDefault="004607C7">
      <w:pPr>
        <w:ind w:firstLineChars="200" w:firstLine="640"/>
        <w:rPr>
          <w:rFonts w:ascii="黑体" w:eastAsia="黑体" w:hAnsi="黑体"/>
          <w:sz w:val="32"/>
          <w:szCs w:val="32"/>
        </w:rPr>
      </w:pPr>
      <w:r>
        <w:rPr>
          <w:rFonts w:ascii="黑体" w:eastAsia="黑体" w:hAnsi="黑体" w:hint="eastAsia"/>
          <w:sz w:val="32"/>
          <w:szCs w:val="32"/>
        </w:rPr>
        <w:t>三、招聘程序</w:t>
      </w:r>
    </w:p>
    <w:p w:rsidR="006A2688" w:rsidRDefault="004607C7">
      <w:pPr>
        <w:ind w:firstLineChars="177" w:firstLine="566"/>
        <w:rPr>
          <w:rFonts w:ascii="楷体" w:eastAsia="楷体" w:hAnsi="楷体" w:cs="楷体"/>
          <w:bCs/>
          <w:sz w:val="32"/>
          <w:szCs w:val="32"/>
        </w:rPr>
      </w:pPr>
      <w:r>
        <w:rPr>
          <w:rFonts w:ascii="楷体" w:eastAsia="楷体" w:hAnsi="楷体" w:cs="楷体" w:hint="eastAsia"/>
          <w:bCs/>
          <w:sz w:val="32"/>
          <w:szCs w:val="32"/>
        </w:rPr>
        <w:t>(</w:t>
      </w:r>
      <w:r>
        <w:rPr>
          <w:rFonts w:ascii="楷体" w:eastAsia="楷体" w:hAnsi="楷体" w:cs="楷体" w:hint="eastAsia"/>
          <w:bCs/>
          <w:sz w:val="32"/>
          <w:szCs w:val="32"/>
        </w:rPr>
        <w:t>一</w:t>
      </w:r>
      <w:r>
        <w:rPr>
          <w:rFonts w:ascii="楷体" w:eastAsia="楷体" w:hAnsi="楷体" w:cs="楷体" w:hint="eastAsia"/>
          <w:bCs/>
          <w:sz w:val="32"/>
          <w:szCs w:val="32"/>
        </w:rPr>
        <w:t>)</w:t>
      </w:r>
      <w:r>
        <w:rPr>
          <w:rFonts w:ascii="楷体" w:eastAsia="楷体" w:hAnsi="楷体" w:cs="楷体" w:hint="eastAsia"/>
          <w:bCs/>
          <w:sz w:val="32"/>
          <w:szCs w:val="32"/>
        </w:rPr>
        <w:t>发布信息</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招聘岗位信息在丹东市人力资源和社会保障局官方网站</w:t>
      </w:r>
      <w:r>
        <w:rPr>
          <w:rFonts w:ascii="仿宋_GB2312" w:eastAsia="仿宋_GB2312" w:hAnsi="仿宋_GB2312" w:cs="仿宋_GB2312" w:hint="eastAsia"/>
          <w:sz w:val="32"/>
          <w:szCs w:val="32"/>
        </w:rPr>
        <w:t>(http://rsj.dandong.gov.cn)</w:t>
      </w:r>
      <w:r>
        <w:rPr>
          <w:rFonts w:ascii="仿宋_GB2312" w:eastAsia="仿宋_GB2312" w:hAnsi="仿宋_GB2312" w:cs="仿宋_GB2312" w:hint="eastAsia"/>
          <w:sz w:val="32"/>
          <w:szCs w:val="32"/>
        </w:rPr>
        <w:t>发布。</w:t>
      </w:r>
    </w:p>
    <w:p w:rsidR="006A2688" w:rsidRDefault="004607C7">
      <w:pPr>
        <w:spacing w:line="360" w:lineRule="auto"/>
        <w:ind w:firstLineChars="177" w:firstLine="566"/>
        <w:rPr>
          <w:rFonts w:ascii="楷体" w:eastAsia="楷体" w:hAnsi="楷体" w:cs="楷体"/>
          <w:bCs/>
          <w:sz w:val="32"/>
          <w:szCs w:val="32"/>
        </w:rPr>
      </w:pPr>
      <w:r>
        <w:rPr>
          <w:rFonts w:ascii="楷体" w:eastAsia="楷体" w:hAnsi="楷体" w:cs="楷体" w:hint="eastAsia"/>
          <w:bCs/>
          <w:sz w:val="32"/>
          <w:szCs w:val="32"/>
        </w:rPr>
        <w:t xml:space="preserve"> (</w:t>
      </w:r>
      <w:r>
        <w:rPr>
          <w:rFonts w:ascii="楷体" w:eastAsia="楷体" w:hAnsi="楷体" w:cs="楷体" w:hint="eastAsia"/>
          <w:bCs/>
          <w:sz w:val="32"/>
          <w:szCs w:val="32"/>
        </w:rPr>
        <w:t>二</w:t>
      </w:r>
      <w:r>
        <w:rPr>
          <w:rFonts w:ascii="楷体" w:eastAsia="楷体" w:hAnsi="楷体" w:cs="楷体" w:hint="eastAsia"/>
          <w:bCs/>
          <w:sz w:val="32"/>
          <w:szCs w:val="32"/>
        </w:rPr>
        <w:t>)</w:t>
      </w:r>
      <w:r>
        <w:rPr>
          <w:rFonts w:ascii="楷体" w:eastAsia="楷体" w:hAnsi="楷体" w:cs="楷体" w:hint="eastAsia"/>
          <w:bCs/>
          <w:sz w:val="32"/>
          <w:szCs w:val="32"/>
        </w:rPr>
        <w:t>网上报名</w:t>
      </w:r>
    </w:p>
    <w:p w:rsidR="006A2688" w:rsidRDefault="004607C7">
      <w:pPr>
        <w:spacing w:line="360" w:lineRule="auto"/>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报名时间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日。</w:t>
      </w:r>
    </w:p>
    <w:p w:rsidR="006A2688" w:rsidRDefault="004607C7">
      <w:pPr>
        <w:ind w:firstLineChars="177" w:firstLine="566"/>
        <w:rPr>
          <w:rFonts w:ascii="仿宋" w:eastAsia="仿宋" w:hAnsi="仿宋"/>
          <w:sz w:val="32"/>
          <w:szCs w:val="32"/>
        </w:rPr>
      </w:pPr>
      <w:r>
        <w:rPr>
          <w:rFonts w:ascii="仿宋_GB2312" w:eastAsia="仿宋_GB2312" w:hAnsi="仿宋_GB2312" w:cs="仿宋_GB2312" w:hint="eastAsia"/>
          <w:sz w:val="32"/>
          <w:szCs w:val="32"/>
        </w:rPr>
        <w:t>在报名时间内，应聘人员将报名材料按如下内容编号顺序制</w:t>
      </w:r>
      <w:r>
        <w:rPr>
          <w:rFonts w:ascii="仿宋_GB2312" w:eastAsia="仿宋_GB2312" w:hAnsi="仿宋_GB2312" w:cs="仿宋_GB2312" w:hint="eastAsia"/>
          <w:sz w:val="32"/>
          <w:szCs w:val="32"/>
        </w:rPr>
        <w:lastRenderedPageBreak/>
        <w:t>作成</w:t>
      </w:r>
      <w:r>
        <w:rPr>
          <w:rFonts w:ascii="仿宋_GB2312" w:eastAsia="仿宋_GB2312" w:hAnsi="仿宋_GB2312" w:cs="仿宋_GB2312" w:hint="eastAsia"/>
          <w:sz w:val="32"/>
          <w:szCs w:val="32"/>
        </w:rPr>
        <w:t>PDF</w:t>
      </w:r>
      <w:r>
        <w:rPr>
          <w:rFonts w:ascii="仿宋_GB2312" w:eastAsia="仿宋_GB2312" w:hAnsi="仿宋_GB2312" w:cs="仿宋_GB2312" w:hint="eastAsia"/>
          <w:sz w:val="32"/>
          <w:szCs w:val="32"/>
        </w:rPr>
        <w:t>文件</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文件名为岗位名称和姓名</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，发送至</w:t>
      </w:r>
      <w:r>
        <w:rPr>
          <w:rFonts w:ascii="仿宋_GB2312" w:eastAsia="仿宋_GB2312" w:hAnsi="仿宋_GB2312" w:cs="仿宋_GB2312" w:hint="eastAsia"/>
          <w:sz w:val="32"/>
          <w:szCs w:val="32"/>
        </w:rPr>
        <w:t>czj2812692@163.com</w:t>
      </w:r>
      <w:r>
        <w:rPr>
          <w:rFonts w:ascii="仿宋_GB2312" w:eastAsia="仿宋_GB2312" w:hAnsi="仿宋_GB2312" w:cs="仿宋_GB2312" w:hint="eastAsia"/>
          <w:sz w:val="32"/>
          <w:szCs w:val="32"/>
        </w:rPr>
        <w:t>邮箱进行报名。</w:t>
      </w:r>
    </w:p>
    <w:p w:rsidR="006A2688" w:rsidRDefault="004607C7">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报名材料内容包括：</w:t>
      </w:r>
    </w:p>
    <w:p w:rsidR="006A2688" w:rsidRDefault="004607C7">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）本人签名的《</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年丹东市财政事务服务中心公开招聘高层次优秀人才报名表》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扫描件；</w:t>
      </w:r>
    </w:p>
    <w:p w:rsidR="006A2688" w:rsidRDefault="004607C7">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）二代居民身份证扫描件；</w:t>
      </w:r>
    </w:p>
    <w:p w:rsidR="006A2688" w:rsidRDefault="004607C7">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）学信网查询的《教育部学籍在线验证报告》和《教育部学历证书电子注册备案表》扫描件；</w:t>
      </w:r>
    </w:p>
    <w:p w:rsidR="006A2688" w:rsidRDefault="004607C7">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）在校期间成绩单扫描件（加盖学校公章）；</w:t>
      </w:r>
    </w:p>
    <w:p w:rsidR="006A2688" w:rsidRDefault="004607C7">
      <w:pPr>
        <w:wordWrap w:val="0"/>
        <w:ind w:firstLine="658"/>
        <w:rPr>
          <w:rFonts w:ascii="仿宋_GB2312" w:eastAsia="仿宋_GB2312" w:hAnsi="仿宋_GB2312" w:cs="仿宋_GB2312"/>
          <w:bCs/>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）本人毕业证、学位证扫描件或加盖学校公章的《普通高校</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年应届毕业生</w:t>
      </w:r>
      <w:r>
        <w:rPr>
          <w:rFonts w:ascii="仿宋_GB2312" w:eastAsia="仿宋_GB2312" w:hAnsi="仿宋_GB2312" w:cs="仿宋_GB2312" w:hint="eastAsia"/>
          <w:sz w:val="32"/>
          <w:szCs w:val="32"/>
        </w:rPr>
        <w:t>证明》扫描件</w:t>
      </w:r>
      <w:r>
        <w:rPr>
          <w:rFonts w:ascii="仿宋_GB2312" w:eastAsia="仿宋_GB2312" w:hAnsi="仿宋_GB2312" w:cs="仿宋_GB2312" w:hint="eastAsia"/>
          <w:bCs/>
          <w:sz w:val="32"/>
          <w:szCs w:val="32"/>
        </w:rPr>
        <w:t>（模板在附件</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下载）；</w:t>
      </w:r>
    </w:p>
    <w:p w:rsidR="006A2688" w:rsidRDefault="004607C7">
      <w:pPr>
        <w:wordWrap w:val="0"/>
        <w:rPr>
          <w:rFonts w:ascii="仿宋_GB2312" w:eastAsia="仿宋_GB2312" w:hAnsi="仿宋_GB2312" w:cs="仿宋_GB2312"/>
          <w:sz w:val="32"/>
          <w:szCs w:val="32"/>
        </w:rPr>
      </w:pPr>
      <w:r>
        <w:rPr>
          <w:rFonts w:ascii="仿宋_GB2312" w:eastAsia="仿宋_GB2312" w:hAnsi="仿宋_GB2312" w:cs="仿宋_GB2312" w:hint="eastAsia"/>
          <w:bCs/>
          <w:sz w:val="32"/>
          <w:szCs w:val="32"/>
        </w:rPr>
        <w:t>本科学历层次的毕业证和学位证</w:t>
      </w:r>
      <w:r>
        <w:rPr>
          <w:rFonts w:ascii="仿宋_GB2312" w:eastAsia="仿宋_GB2312" w:hAnsi="仿宋_GB2312" w:cs="仿宋_GB2312" w:hint="eastAsia"/>
          <w:sz w:val="32"/>
          <w:szCs w:val="32"/>
        </w:rPr>
        <w:t>等相关证件的扫描件；考生报名所有的学历证书与学位证书的专业须一致，否则不符合报考条件；</w:t>
      </w:r>
    </w:p>
    <w:p w:rsidR="006A2688" w:rsidRDefault="004607C7">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）荣誉证书（包括奖学金获得证书）扫描件；</w:t>
      </w:r>
    </w:p>
    <w:p w:rsidR="006A2688" w:rsidRDefault="004607C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）本人手写并签字的承诺书扫描件。</w:t>
      </w:r>
    </w:p>
    <w:p w:rsidR="006A2688" w:rsidRDefault="004607C7">
      <w:pPr>
        <w:wordWrap w:val="0"/>
        <w:ind w:firstLine="658"/>
        <w:rPr>
          <w:rFonts w:ascii="仿宋_GB2312" w:eastAsia="仿宋_GB2312" w:hAnsi="仿宋_GB2312" w:cs="仿宋_GB2312"/>
          <w:sz w:val="32"/>
          <w:szCs w:val="32"/>
        </w:rPr>
      </w:pPr>
      <w:r>
        <w:rPr>
          <w:rFonts w:ascii="仿宋_GB2312" w:eastAsia="仿宋_GB2312" w:hAnsi="仿宋_GB2312" w:cs="仿宋_GB2312" w:hint="eastAsia"/>
          <w:sz w:val="32"/>
          <w:szCs w:val="32"/>
        </w:rPr>
        <w:t>报名实行诚信承诺制度，报名者填报的信息应真实有效，如发现材料虚假者随时取消其考试或应聘资格。</w:t>
      </w:r>
    </w:p>
    <w:p w:rsidR="006A2688" w:rsidRDefault="004607C7">
      <w:pPr>
        <w:spacing w:line="360" w:lineRule="auto"/>
        <w:ind w:firstLineChars="200" w:firstLine="640"/>
        <w:rPr>
          <w:rFonts w:ascii="楷体" w:eastAsia="楷体" w:hAnsi="楷体" w:cs="楷体"/>
          <w:bCs/>
          <w:sz w:val="32"/>
          <w:szCs w:val="32"/>
        </w:rPr>
      </w:pPr>
      <w:r>
        <w:rPr>
          <w:rFonts w:ascii="楷体" w:eastAsia="楷体" w:hAnsi="楷体" w:cs="楷体" w:hint="eastAsia"/>
          <w:bCs/>
          <w:sz w:val="32"/>
          <w:szCs w:val="32"/>
        </w:rPr>
        <w:t>(</w:t>
      </w:r>
      <w:r>
        <w:rPr>
          <w:rFonts w:ascii="楷体" w:eastAsia="楷体" w:hAnsi="楷体" w:cs="楷体" w:hint="eastAsia"/>
          <w:bCs/>
          <w:sz w:val="32"/>
          <w:szCs w:val="32"/>
        </w:rPr>
        <w:t>三</w:t>
      </w:r>
      <w:r>
        <w:rPr>
          <w:rFonts w:ascii="楷体" w:eastAsia="楷体" w:hAnsi="楷体" w:cs="楷体" w:hint="eastAsia"/>
          <w:bCs/>
          <w:sz w:val="32"/>
          <w:szCs w:val="32"/>
        </w:rPr>
        <w:t>)</w:t>
      </w:r>
      <w:r>
        <w:rPr>
          <w:rFonts w:ascii="楷体" w:eastAsia="楷体" w:hAnsi="楷体" w:cs="楷体" w:hint="eastAsia"/>
          <w:bCs/>
          <w:sz w:val="32"/>
          <w:szCs w:val="32"/>
        </w:rPr>
        <w:t>资格审查</w:t>
      </w:r>
    </w:p>
    <w:p w:rsidR="006A2688" w:rsidRDefault="004607C7">
      <w:pPr>
        <w:spacing w:line="360" w:lineRule="auto"/>
        <w:ind w:firstLineChars="200" w:firstLine="640"/>
        <w:rPr>
          <w:rFonts w:ascii="仿宋_GB2312" w:eastAsia="仿宋_GB2312" w:hAnsi="仿宋_GB2312" w:cs="仿宋_GB2312"/>
          <w:sz w:val="32"/>
          <w:szCs w:val="32"/>
        </w:rPr>
      </w:pPr>
      <w:r>
        <w:rPr>
          <w:rFonts w:ascii="仿宋_GB2312" w:eastAsia="仿宋_GB2312" w:hint="eastAsia"/>
          <w:sz w:val="32"/>
          <w:szCs w:val="32"/>
        </w:rPr>
        <w:t>资格审查由</w:t>
      </w:r>
      <w:r>
        <w:rPr>
          <w:rFonts w:ascii="仿宋_GB2312" w:eastAsia="仿宋_GB2312" w:hAnsi="仿宋_GB2312" w:cs="仿宋_GB2312" w:hint="eastAsia"/>
          <w:sz w:val="32"/>
          <w:szCs w:val="32"/>
        </w:rPr>
        <w:t>丹东市财政局</w:t>
      </w:r>
      <w:r>
        <w:rPr>
          <w:rFonts w:ascii="仿宋_GB2312" w:eastAsia="仿宋_GB2312" w:hint="eastAsia"/>
          <w:sz w:val="32"/>
          <w:szCs w:val="32"/>
        </w:rPr>
        <w:t>负责。</w:t>
      </w:r>
      <w:r>
        <w:rPr>
          <w:rFonts w:ascii="仿宋_GB2312" w:eastAsia="仿宋_GB2312" w:hAnsi="仿宋_GB2312" w:cs="仿宋_GB2312" w:hint="eastAsia"/>
          <w:sz w:val="32"/>
          <w:szCs w:val="32"/>
        </w:rPr>
        <w:t>主要审查报名者提供的身份证、学历、学位证书、资格证书以及招聘信息中所涉及的资历和其他条件要求的证明材料。资格审查贯穿招聘全过程，一经发现考</w:t>
      </w:r>
      <w:r>
        <w:rPr>
          <w:rFonts w:ascii="仿宋_GB2312" w:eastAsia="仿宋_GB2312" w:hAnsi="仿宋_GB2312" w:cs="仿宋_GB2312" w:hint="eastAsia"/>
          <w:sz w:val="32"/>
          <w:szCs w:val="32"/>
        </w:rPr>
        <w:t>生不符合报考岗位要求或弄虚作假的，立即取消考生考试和应</w:t>
      </w:r>
      <w:r>
        <w:rPr>
          <w:rFonts w:ascii="仿宋_GB2312" w:eastAsia="仿宋_GB2312" w:hAnsi="仿宋_GB2312" w:cs="仿宋_GB2312" w:hint="eastAsia"/>
          <w:sz w:val="32"/>
          <w:szCs w:val="32"/>
        </w:rPr>
        <w:lastRenderedPageBreak/>
        <w:t>聘资格。</w:t>
      </w:r>
    </w:p>
    <w:p w:rsidR="006A2688" w:rsidRDefault="004607C7">
      <w:pPr>
        <w:ind w:firstLineChars="200" w:firstLine="640"/>
        <w:rPr>
          <w:rFonts w:ascii="楷体" w:eastAsia="楷体" w:hAnsi="楷体" w:cs="楷体"/>
          <w:bCs/>
          <w:sz w:val="32"/>
          <w:szCs w:val="32"/>
        </w:rPr>
      </w:pPr>
      <w:r>
        <w:rPr>
          <w:rFonts w:ascii="楷体" w:eastAsia="楷体" w:hAnsi="楷体" w:cs="楷体" w:hint="eastAsia"/>
          <w:bCs/>
          <w:sz w:val="32"/>
          <w:szCs w:val="32"/>
        </w:rPr>
        <w:t xml:space="preserve"> (</w:t>
      </w:r>
      <w:r>
        <w:rPr>
          <w:rFonts w:ascii="楷体" w:eastAsia="楷体" w:hAnsi="楷体" w:cs="楷体" w:hint="eastAsia"/>
          <w:bCs/>
          <w:sz w:val="32"/>
          <w:szCs w:val="32"/>
        </w:rPr>
        <w:t>四</w:t>
      </w:r>
      <w:r>
        <w:rPr>
          <w:rFonts w:ascii="楷体" w:eastAsia="楷体" w:hAnsi="楷体" w:cs="楷体" w:hint="eastAsia"/>
          <w:bCs/>
          <w:sz w:val="32"/>
          <w:szCs w:val="32"/>
        </w:rPr>
        <w:t>)</w:t>
      </w:r>
      <w:r>
        <w:rPr>
          <w:rFonts w:ascii="楷体" w:eastAsia="楷体" w:hAnsi="楷体" w:cs="楷体" w:hint="eastAsia"/>
          <w:bCs/>
          <w:sz w:val="32"/>
          <w:szCs w:val="32"/>
        </w:rPr>
        <w:t>考核及签约</w:t>
      </w:r>
    </w:p>
    <w:p w:rsidR="006A2688" w:rsidRDefault="004607C7">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考核时间及地点。参加考核人员以接到我单位电话通知为准。被通知参加考核的应聘人员需携带本人身份证到指定地点参加考核。</w:t>
      </w:r>
    </w:p>
    <w:p w:rsidR="006A2688" w:rsidRDefault="004607C7">
      <w:pPr>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sz w:val="32"/>
          <w:szCs w:val="32"/>
        </w:rPr>
        <w:t>考核方式。考核采用结构化面谈的形式，形式为个人表达和考官提问，重点考评综合分析能力和专业技能水平。首先由应聘人员进行自我陈述，主要包括个人基本情况、专业能力介绍和个人实习经历等。再由考官结合具体岗位要求，对面试人员进行提问，重点考核应聘人员的专业素养、语言表达、灵活应变、情绪控制、上进心与责任感等方面的综合素质。面试满分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分，合格分数线为</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分，未达到合格分数线的考生不能聘用。</w:t>
      </w:r>
      <w:r>
        <w:rPr>
          <w:rFonts w:ascii="仿宋_GB2312" w:eastAsia="仿宋_GB2312" w:hAnsi="仿宋_GB2312" w:cs="仿宋_GB2312" w:hint="eastAsia"/>
          <w:bCs/>
          <w:sz w:val="32"/>
          <w:szCs w:val="32"/>
        </w:rPr>
        <w:t>经考核合格，由</w:t>
      </w:r>
      <w:r>
        <w:rPr>
          <w:rFonts w:ascii="仿宋_GB2312" w:eastAsia="仿宋_GB2312" w:hAnsi="仿宋_GB2312" w:cs="仿宋_GB2312" w:hint="eastAsia"/>
          <w:sz w:val="32"/>
          <w:szCs w:val="32"/>
        </w:rPr>
        <w:t>丹东市财</w:t>
      </w:r>
      <w:r>
        <w:rPr>
          <w:rFonts w:ascii="仿宋_GB2312" w:eastAsia="仿宋_GB2312" w:hAnsi="仿宋_GB2312" w:cs="仿宋_GB2312" w:hint="eastAsia"/>
          <w:sz w:val="32"/>
          <w:szCs w:val="32"/>
        </w:rPr>
        <w:t>政事务服务中心</w:t>
      </w:r>
      <w:r>
        <w:rPr>
          <w:rFonts w:ascii="仿宋_GB2312" w:eastAsia="仿宋_GB2312" w:hAnsi="仿宋_GB2312" w:cs="仿宋_GB2312" w:hint="eastAsia"/>
          <w:bCs/>
          <w:sz w:val="32"/>
          <w:szCs w:val="32"/>
        </w:rPr>
        <w:t>与拟聘用人员签订《毕业生就业协议书》。</w:t>
      </w:r>
    </w:p>
    <w:p w:rsidR="006A2688" w:rsidRDefault="004607C7">
      <w:pPr>
        <w:ind w:firstLineChars="177" w:firstLine="566"/>
        <w:rPr>
          <w:rFonts w:ascii="楷体" w:eastAsia="楷体" w:hAnsi="楷体" w:cs="楷体"/>
          <w:sz w:val="32"/>
          <w:szCs w:val="32"/>
        </w:rPr>
      </w:pPr>
      <w:r>
        <w:rPr>
          <w:rFonts w:ascii="楷体" w:eastAsia="楷体" w:hAnsi="楷体" w:cs="楷体" w:hint="eastAsia"/>
          <w:sz w:val="32"/>
          <w:szCs w:val="32"/>
        </w:rPr>
        <w:t>（五）资格复审</w:t>
      </w:r>
    </w:p>
    <w:p w:rsidR="006A2688" w:rsidRDefault="004607C7">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签订《毕业生就业协议书》的拟聘用人员，取得毕业证书、学位证书后，按照档案转递规定邮寄档案至丹东市财政局。由丹东</w:t>
      </w:r>
      <w:r>
        <w:rPr>
          <w:rFonts w:ascii="仿宋_GB2312" w:eastAsia="仿宋_GB2312" w:hAnsi="仿宋_GB2312" w:cs="仿宋_GB2312" w:hint="eastAsia"/>
          <w:bCs/>
          <w:sz w:val="32"/>
          <w:szCs w:val="32"/>
        </w:rPr>
        <w:t>市财政局和丹东</w:t>
      </w:r>
      <w:r>
        <w:rPr>
          <w:rFonts w:ascii="仿宋_GB2312" w:eastAsia="仿宋_GB2312" w:hAnsi="仿宋_GB2312" w:cs="仿宋_GB2312" w:hint="eastAsia"/>
          <w:sz w:val="32"/>
          <w:szCs w:val="32"/>
        </w:rPr>
        <w:t>市人力资源</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社会保障局复审应聘人员档案、相关证书原件及招聘岗位要求的相关材料，以复审结果为最终聘用依据。资格复审合格的应聘者，按要求参加体检。</w:t>
      </w:r>
    </w:p>
    <w:p w:rsidR="006A2688" w:rsidRDefault="004607C7">
      <w:pPr>
        <w:ind w:firstLineChars="177" w:firstLine="566"/>
        <w:rPr>
          <w:rFonts w:ascii="楷体" w:eastAsia="楷体" w:hAnsi="楷体" w:cs="楷体"/>
          <w:sz w:val="32"/>
          <w:szCs w:val="32"/>
        </w:rPr>
      </w:pPr>
      <w:r>
        <w:rPr>
          <w:rFonts w:ascii="楷体" w:eastAsia="楷体" w:hAnsi="楷体" w:cs="楷体" w:hint="eastAsia"/>
          <w:sz w:val="32"/>
          <w:szCs w:val="32"/>
        </w:rPr>
        <w:t>（六）体检及考察</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体检工作由丹东市人力资源</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社会保障局统一组织在具有</w:t>
      </w:r>
      <w:r>
        <w:rPr>
          <w:rFonts w:ascii="仿宋_GB2312" w:eastAsia="仿宋_GB2312" w:hAnsi="仿宋_GB2312" w:cs="仿宋_GB2312" w:hint="eastAsia"/>
          <w:sz w:val="32"/>
          <w:szCs w:val="32"/>
        </w:rPr>
        <w:lastRenderedPageBreak/>
        <w:t>公务员考录和事业单位公开招聘体检经验的三级甲等医院进行体检。体检工作参照《</w:t>
      </w:r>
      <w:r>
        <w:rPr>
          <w:rFonts w:ascii="仿宋_GB2312" w:eastAsia="仿宋_GB2312" w:hAnsi="仿宋_GB2312" w:cs="仿宋_GB2312" w:hint="eastAsia"/>
          <w:sz w:val="32"/>
          <w:szCs w:val="32"/>
        </w:rPr>
        <w:t>关于修订</w:t>
      </w:r>
      <w:r w:rsidR="003F0B07">
        <w:rPr>
          <w:rFonts w:ascii="仿宋_GB2312" w:eastAsia="仿宋_GB2312" w:hAnsi="仿宋_GB2312" w:cs="仿宋_GB2312" w:hint="eastAsia"/>
          <w:sz w:val="32"/>
          <w:szCs w:val="32"/>
        </w:rPr>
        <w:t>&lt;</w:t>
      </w:r>
      <w:r>
        <w:rPr>
          <w:rFonts w:ascii="仿宋_GB2312" w:eastAsia="仿宋_GB2312" w:hAnsi="仿宋_GB2312" w:cs="仿宋_GB2312" w:hint="eastAsia"/>
          <w:sz w:val="32"/>
          <w:szCs w:val="32"/>
        </w:rPr>
        <w:t>公务员录用体检通用标准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试行</w:t>
      </w:r>
      <w:r>
        <w:rPr>
          <w:rFonts w:ascii="仿宋_GB2312" w:eastAsia="仿宋_GB2312" w:hAnsi="仿宋_GB2312" w:cs="仿宋_GB2312" w:hint="eastAsia"/>
          <w:sz w:val="32"/>
          <w:szCs w:val="32"/>
        </w:rPr>
        <w:t>)&gt;</w:t>
      </w:r>
      <w:r>
        <w:rPr>
          <w:rFonts w:ascii="仿宋_GB2312" w:eastAsia="仿宋_GB2312" w:hAnsi="仿宋_GB2312" w:cs="仿宋_GB2312" w:hint="eastAsia"/>
          <w:sz w:val="32"/>
          <w:szCs w:val="32"/>
        </w:rPr>
        <w:t>及</w:t>
      </w:r>
      <w:r>
        <w:rPr>
          <w:rFonts w:ascii="仿宋_GB2312" w:eastAsia="仿宋_GB2312" w:hAnsi="仿宋_GB2312" w:cs="仿宋_GB2312" w:hint="eastAsia"/>
          <w:sz w:val="32"/>
          <w:szCs w:val="32"/>
        </w:rPr>
        <w:t>&lt;</w:t>
      </w:r>
      <w:r>
        <w:rPr>
          <w:rFonts w:ascii="仿宋_GB2312" w:eastAsia="仿宋_GB2312" w:hAnsi="仿宋_GB2312" w:cs="仿宋_GB2312" w:hint="eastAsia"/>
          <w:sz w:val="32"/>
          <w:szCs w:val="32"/>
        </w:rPr>
        <w:t>公务员录用体检操作手册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试行</w:t>
      </w:r>
      <w:r>
        <w:rPr>
          <w:rFonts w:ascii="仿宋_GB2312" w:eastAsia="仿宋_GB2312" w:hAnsi="仿宋_GB2312" w:cs="仿宋_GB2312" w:hint="eastAsia"/>
          <w:sz w:val="32"/>
          <w:szCs w:val="32"/>
        </w:rPr>
        <w:t>)&gt;</w:t>
      </w:r>
      <w:r>
        <w:rPr>
          <w:rFonts w:ascii="仿宋_GB2312" w:eastAsia="仿宋_GB2312" w:hAnsi="仿宋_GB2312" w:cs="仿宋_GB2312" w:hint="eastAsia"/>
          <w:sz w:val="32"/>
          <w:szCs w:val="32"/>
        </w:rPr>
        <w:t>的通知》</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人社部发〔</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140</w:t>
      </w:r>
      <w:r>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、《关于印发公务员录用体检特殊标准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试行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的通知》</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人社部发〔</w:t>
      </w:r>
      <w:r>
        <w:rPr>
          <w:rFonts w:ascii="仿宋_GB2312" w:eastAsia="仿宋_GB2312" w:hAnsi="仿宋_GB2312" w:cs="仿宋_GB2312" w:hint="eastAsia"/>
          <w:sz w:val="32"/>
          <w:szCs w:val="32"/>
        </w:rPr>
        <w:t>2010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82</w:t>
      </w:r>
      <w:r>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等规定执行。体检费用由考生承担。应聘者对体检结论有疑问要求复检的，可在接到体检结论的</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日内，以书面形式提出。复检只能进行一次，体检结果以复检结论为准。</w:t>
      </w:r>
    </w:p>
    <w:p w:rsidR="006A2688" w:rsidRDefault="004607C7">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体检合格者确定为拟考察人员，</w:t>
      </w:r>
      <w:r>
        <w:rPr>
          <w:rFonts w:ascii="仿宋_GB2312" w:eastAsia="仿宋_GB2312" w:hAnsi="仿宋_GB2312" w:hint="eastAsia"/>
          <w:sz w:val="32"/>
          <w:szCs w:val="32"/>
        </w:rPr>
        <w:t>由</w:t>
      </w:r>
      <w:r>
        <w:rPr>
          <w:rFonts w:ascii="仿宋_GB2312" w:eastAsia="仿宋_GB2312" w:hAnsi="仿宋_GB2312" w:cs="仿宋_GB2312" w:hint="eastAsia"/>
          <w:sz w:val="32"/>
          <w:szCs w:val="32"/>
        </w:rPr>
        <w:t>丹东市财政局组织实施。对拟考察人员的思想政治表现、道德品质、业务能力、工作实绩等情况进行实地调查了解。考察中发现不符合聘用条件的，取消其聘用资格，考察合格者，确定为拟聘用人员。</w:t>
      </w:r>
    </w:p>
    <w:p w:rsidR="006A2688" w:rsidRDefault="004607C7">
      <w:pPr>
        <w:ind w:firstLineChars="177" w:firstLine="566"/>
        <w:rPr>
          <w:rFonts w:ascii="楷体" w:eastAsia="楷体" w:hAnsi="楷体" w:cs="楷体"/>
          <w:bCs/>
          <w:sz w:val="32"/>
          <w:szCs w:val="32"/>
        </w:rPr>
      </w:pPr>
      <w:r>
        <w:rPr>
          <w:rFonts w:ascii="楷体" w:eastAsia="楷体" w:hAnsi="楷体" w:cs="楷体" w:hint="eastAsia"/>
          <w:bCs/>
          <w:sz w:val="32"/>
          <w:szCs w:val="32"/>
        </w:rPr>
        <w:t>(</w:t>
      </w:r>
      <w:r>
        <w:rPr>
          <w:rFonts w:ascii="楷体" w:eastAsia="楷体" w:hAnsi="楷体" w:cs="楷体" w:hint="eastAsia"/>
          <w:bCs/>
          <w:sz w:val="32"/>
          <w:szCs w:val="32"/>
        </w:rPr>
        <w:t>七</w:t>
      </w:r>
      <w:r>
        <w:rPr>
          <w:rFonts w:ascii="楷体" w:eastAsia="楷体" w:hAnsi="楷体" w:cs="楷体" w:hint="eastAsia"/>
          <w:bCs/>
          <w:sz w:val="32"/>
          <w:szCs w:val="32"/>
        </w:rPr>
        <w:t>)</w:t>
      </w:r>
      <w:r>
        <w:rPr>
          <w:rFonts w:ascii="楷体" w:eastAsia="楷体" w:hAnsi="楷体" w:cs="楷体" w:hint="eastAsia"/>
          <w:bCs/>
          <w:sz w:val="32"/>
          <w:szCs w:val="32"/>
        </w:rPr>
        <w:t>公示与聘用</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拟聘人员信息统一在丹东人力资源和社会保障局官方网站进行公示，公示期为</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个工作日。</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公示结束后，对公示无疑义人员办理备案手续。受聘人员按规定实行试用期制度（试用期为</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个月）。试用期包括在聘用合同期限内。试用期满合格的，予以正式聘用；不合格的，取消聘用。</w:t>
      </w:r>
    </w:p>
    <w:p w:rsidR="006A2688" w:rsidRDefault="004607C7">
      <w:pPr>
        <w:ind w:firstLineChars="177" w:firstLine="566"/>
        <w:rPr>
          <w:rFonts w:ascii="黑体" w:eastAsia="黑体" w:hAnsi="黑体" w:cs="黑体"/>
          <w:bCs/>
          <w:sz w:val="32"/>
          <w:szCs w:val="32"/>
        </w:rPr>
      </w:pPr>
      <w:r>
        <w:rPr>
          <w:rFonts w:ascii="黑体" w:eastAsia="黑体" w:hAnsi="黑体" w:cs="黑体" w:hint="eastAsia"/>
          <w:bCs/>
          <w:sz w:val="32"/>
          <w:szCs w:val="32"/>
        </w:rPr>
        <w:t>四、纪律与监督</w:t>
      </w:r>
    </w:p>
    <w:p w:rsidR="006A2688" w:rsidRDefault="004607C7">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本次招聘工作坚持“公开、平等、竞争、择优”的原则，严肃纪律，秉公办事，严禁弄虚作假，徇私舞弊，全程接受纪检监察部门和社会的监督。报考者有弄虚作假、违纪违规行为的，一</w:t>
      </w:r>
      <w:r>
        <w:rPr>
          <w:rFonts w:ascii="仿宋_GB2312" w:eastAsia="仿宋_GB2312" w:hAnsi="仿宋_GB2312" w:cs="仿宋_GB2312" w:hint="eastAsia"/>
          <w:sz w:val="32"/>
          <w:szCs w:val="32"/>
        </w:rPr>
        <w:lastRenderedPageBreak/>
        <w:t>经发现，均取消其考试或应聘资格，并将有关情况通报其所在学校。构成犯罪的，依法追</w:t>
      </w:r>
      <w:r>
        <w:rPr>
          <w:rFonts w:ascii="仿宋_GB2312" w:eastAsia="仿宋_GB2312" w:hAnsi="仿宋_GB2312" w:cs="仿宋_GB2312" w:hint="eastAsia"/>
          <w:sz w:val="32"/>
          <w:szCs w:val="32"/>
        </w:rPr>
        <w:t>究刑事责任。具体事宜依照《事业单位公开招聘违纪违规行为处理规定》</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人社部令第</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执行。</w:t>
      </w:r>
    </w:p>
    <w:p w:rsidR="006A2688" w:rsidRDefault="004607C7">
      <w:pPr>
        <w:pStyle w:val="1"/>
        <w:ind w:firstLineChars="220" w:firstLine="704"/>
        <w:rPr>
          <w:rFonts w:ascii="黑体" w:eastAsia="黑体" w:hAnsi="黑体" w:cs="黑体"/>
          <w:bCs/>
          <w:sz w:val="32"/>
          <w:szCs w:val="32"/>
        </w:rPr>
      </w:pPr>
      <w:r>
        <w:rPr>
          <w:rFonts w:ascii="黑体" w:eastAsia="黑体" w:hAnsi="黑体" w:cs="黑体" w:hint="eastAsia"/>
          <w:bCs/>
          <w:sz w:val="32"/>
          <w:szCs w:val="32"/>
        </w:rPr>
        <w:t>五、其他</w:t>
      </w:r>
    </w:p>
    <w:p w:rsidR="006A2688" w:rsidRDefault="004607C7">
      <w:pPr>
        <w:pStyle w:val="1"/>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本次招考不指定考试辅导用书，不举办也不委托任何机构举办考试辅导培训班。目前社会上出现的任何辅导班、辅导网站或发行的出版物、上网卡等，均与本次考试无关。敬请广大报考者提高警惕，切勿上当受骗。</w:t>
      </w:r>
    </w:p>
    <w:p w:rsidR="006A2688" w:rsidRDefault="004607C7">
      <w:pPr>
        <w:pStyle w:val="1"/>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考生自报名至拟聘用人员公示期间，应确保报名时所填报的通讯工具畅通，以便用人单位联络，因所留通讯方式不畅所致后果，由考生自负。</w:t>
      </w:r>
    </w:p>
    <w:p w:rsidR="006A2688" w:rsidRDefault="004607C7">
      <w:pPr>
        <w:pStyle w:val="1"/>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在招聘期间，如不按本公告完成规定招聘步骤</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程序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的，视为自动弃权。</w:t>
      </w:r>
    </w:p>
    <w:p w:rsidR="006A2688" w:rsidRDefault="004607C7">
      <w:pPr>
        <w:pStyle w:val="1"/>
        <w:spacing w:line="360" w:lineRule="auto"/>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在体检和考</w:t>
      </w:r>
      <w:r>
        <w:rPr>
          <w:rFonts w:ascii="仿宋_GB2312" w:eastAsia="仿宋_GB2312" w:hAnsi="仿宋_GB2312" w:cs="仿宋_GB2312" w:hint="eastAsia"/>
          <w:sz w:val="32"/>
          <w:szCs w:val="32"/>
        </w:rPr>
        <w:t>察环节，因体检不合格、考察不合格、自愿弃权、弄虚作假被取消应聘资格及其他原因出现岗位空缺，均不予递补。</w:t>
      </w:r>
    </w:p>
    <w:p w:rsidR="006A2688" w:rsidRDefault="004607C7">
      <w:pPr>
        <w:autoSpaceDE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5.</w:t>
      </w:r>
      <w:r>
        <w:rPr>
          <w:rFonts w:ascii="仿宋_GB2312" w:eastAsia="仿宋_GB2312" w:hAnsi="仿宋_GB2312" w:cs="仿宋_GB2312" w:hint="eastAsia"/>
          <w:sz w:val="32"/>
          <w:szCs w:val="32"/>
        </w:rPr>
        <w:t>考生在面试前减少聚集、流动，加强个人防护，面试期间考生要佩戴口罩、保持距离，进入考场要服从管理。具体疫情防控做法及要求，按照当地疫情防控指挥部的相关规定执行。</w:t>
      </w:r>
    </w:p>
    <w:p w:rsidR="006A2688" w:rsidRDefault="004607C7">
      <w:pPr>
        <w:adjustRightInd w:val="0"/>
        <w:snapToGrid w:val="0"/>
        <w:spacing w:line="360" w:lineRule="auto"/>
        <w:ind w:firstLineChars="200" w:firstLine="640"/>
        <w:rPr>
          <w:rFonts w:ascii="黑体" w:eastAsia="黑体" w:hAnsi="黑体" w:cs="黑体"/>
          <w:sz w:val="32"/>
          <w:szCs w:val="32"/>
        </w:rPr>
      </w:pPr>
      <w:r>
        <w:rPr>
          <w:rFonts w:ascii="黑体" w:eastAsia="黑体" w:hAnsi="黑体" w:cs="黑体" w:hint="eastAsia"/>
          <w:sz w:val="32"/>
          <w:szCs w:val="32"/>
          <w:shd w:val="clear" w:color="auto" w:fill="FFFFFF"/>
        </w:rPr>
        <w:t>六、本公告由丹东市财政局负责解释。</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咨询电话</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0415-2812692</w:t>
      </w:r>
    </w:p>
    <w:p w:rsidR="006A2688" w:rsidRDefault="004607C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纪律监督电话：</w:t>
      </w:r>
      <w:r>
        <w:rPr>
          <w:rFonts w:ascii="仿宋_GB2312" w:eastAsia="仿宋_GB2312" w:hAnsi="仿宋_GB2312" w:cs="仿宋_GB2312" w:hint="eastAsia"/>
          <w:sz w:val="32"/>
          <w:szCs w:val="32"/>
        </w:rPr>
        <w:t>0415-2854821</w:t>
      </w:r>
    </w:p>
    <w:p w:rsidR="006A2688" w:rsidRDefault="004607C7">
      <w:pPr>
        <w:ind w:leftChars="152" w:left="639"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（工作时间：周一至周五，</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00-17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w:t>
      </w:r>
    </w:p>
    <w:p w:rsidR="006A2688" w:rsidRDefault="006A2688">
      <w:pPr>
        <w:ind w:leftChars="304" w:left="638"/>
        <w:rPr>
          <w:rFonts w:ascii="仿宋_GB2312" w:eastAsia="仿宋_GB2312" w:hAnsi="仿宋_GB2312" w:cs="仿宋_GB2312"/>
          <w:sz w:val="32"/>
          <w:szCs w:val="32"/>
        </w:rPr>
      </w:pPr>
    </w:p>
    <w:p w:rsidR="006A2688" w:rsidRDefault="004607C7" w:rsidP="00AF1587">
      <w:pPr>
        <w:ind w:leftChars="304" w:left="1918" w:hangingChars="400" w:hanging="128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1.2021</w:t>
      </w:r>
      <w:r>
        <w:rPr>
          <w:rFonts w:ascii="仿宋_GB2312" w:eastAsia="仿宋_GB2312" w:hAnsi="仿宋_GB2312" w:cs="仿宋_GB2312" w:hint="eastAsia"/>
          <w:sz w:val="32"/>
          <w:szCs w:val="32"/>
        </w:rPr>
        <w:t>年丹东市财政事务服务中心公开招聘</w:t>
      </w:r>
      <w:r>
        <w:rPr>
          <w:rFonts w:ascii="仿宋_GB2312" w:eastAsia="仿宋_GB2312" w:hAnsi="仿宋_GB2312" w:cs="仿宋_GB2312" w:hint="eastAsia"/>
          <w:sz w:val="32"/>
          <w:szCs w:val="32"/>
        </w:rPr>
        <w:t>高层次</w:t>
      </w:r>
      <w:r>
        <w:rPr>
          <w:rFonts w:ascii="仿宋_GB2312" w:eastAsia="仿宋_GB2312" w:hAnsi="仿宋_GB2312" w:cs="仿宋_GB2312" w:hint="eastAsia"/>
          <w:sz w:val="32"/>
          <w:szCs w:val="32"/>
        </w:rPr>
        <w:t>优秀人才岗位信息表</w:t>
      </w:r>
    </w:p>
    <w:p w:rsidR="006A2688" w:rsidRDefault="004607C7" w:rsidP="00AF1587">
      <w:pPr>
        <w:ind w:leftChars="741" w:left="1876"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2.2021</w:t>
      </w:r>
      <w:r>
        <w:rPr>
          <w:rFonts w:ascii="仿宋_GB2312" w:eastAsia="仿宋_GB2312" w:hAnsi="仿宋_GB2312" w:cs="仿宋_GB2312" w:hint="eastAsia"/>
          <w:sz w:val="32"/>
          <w:szCs w:val="32"/>
        </w:rPr>
        <w:t>年丹东市财政事务服务中心公开招聘</w:t>
      </w:r>
      <w:r>
        <w:rPr>
          <w:rFonts w:ascii="仿宋_GB2312" w:eastAsia="仿宋_GB2312" w:hAnsi="仿宋_GB2312" w:cs="仿宋_GB2312" w:hint="eastAsia"/>
          <w:sz w:val="32"/>
          <w:szCs w:val="32"/>
        </w:rPr>
        <w:t>高层次</w:t>
      </w:r>
      <w:r>
        <w:rPr>
          <w:rFonts w:ascii="仿宋_GB2312" w:eastAsia="仿宋_GB2312" w:hAnsi="仿宋_GB2312" w:cs="仿宋_GB2312" w:hint="eastAsia"/>
          <w:sz w:val="32"/>
          <w:szCs w:val="32"/>
        </w:rPr>
        <w:t>优秀人才报名表</w:t>
      </w:r>
      <w:r w:rsidR="003F0B07">
        <w:rPr>
          <w:rFonts w:ascii="仿宋_GB2312" w:eastAsia="仿宋_GB2312" w:hAnsi="仿宋_GB2312" w:cs="仿宋_GB2312"/>
          <w:sz w:val="32"/>
          <w:szCs w:val="32"/>
        </w:rPr>
        <w:tab/>
      </w:r>
    </w:p>
    <w:p w:rsidR="006A2688" w:rsidRDefault="004607C7" w:rsidP="003F0B07">
      <w:pPr>
        <w:ind w:leftChars="607" w:left="1275" w:firstLineChars="88" w:firstLine="282"/>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普通高校</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年应届毕业生证明</w:t>
      </w:r>
    </w:p>
    <w:p w:rsidR="006A2688" w:rsidRDefault="006A2688" w:rsidP="003F0B07">
      <w:pPr>
        <w:ind w:leftChars="202" w:left="424" w:firstLineChars="44" w:firstLine="141"/>
        <w:rPr>
          <w:rFonts w:ascii="仿宋_GB2312" w:eastAsia="仿宋_GB2312" w:hAnsi="仿宋_GB2312" w:cs="仿宋_GB2312"/>
          <w:sz w:val="32"/>
          <w:szCs w:val="32"/>
        </w:rPr>
      </w:pPr>
    </w:p>
    <w:p w:rsidR="006A2688" w:rsidRDefault="006A2688">
      <w:pPr>
        <w:ind w:firstLineChars="300" w:firstLine="960"/>
        <w:rPr>
          <w:rFonts w:ascii="仿宋_GB2312" w:eastAsia="仿宋_GB2312" w:hAnsi="仿宋_GB2312" w:cs="仿宋_GB2312"/>
          <w:sz w:val="32"/>
          <w:szCs w:val="32"/>
        </w:rPr>
      </w:pPr>
    </w:p>
    <w:p w:rsidR="006A2688" w:rsidRDefault="004607C7">
      <w:pPr>
        <w:ind w:firstLineChars="1700" w:firstLine="5440"/>
        <w:rPr>
          <w:rFonts w:ascii="仿宋_GB2312" w:eastAsia="仿宋_GB2312" w:hAnsi="仿宋_GB2312" w:cs="仿宋_GB2312"/>
          <w:sz w:val="32"/>
          <w:szCs w:val="32"/>
        </w:rPr>
      </w:pPr>
      <w:bookmarkStart w:id="0" w:name="_GoBack"/>
      <w:bookmarkEnd w:id="0"/>
      <w:r>
        <w:rPr>
          <w:rFonts w:ascii="仿宋_GB2312" w:eastAsia="仿宋_GB2312" w:hAnsi="仿宋_GB2312" w:cs="仿宋_GB2312" w:hint="eastAsia"/>
          <w:sz w:val="32"/>
          <w:szCs w:val="32"/>
        </w:rPr>
        <w:t>丹东市</w:t>
      </w:r>
      <w:r>
        <w:rPr>
          <w:rFonts w:ascii="仿宋_GB2312" w:eastAsia="仿宋_GB2312" w:hAnsi="仿宋_GB2312" w:cs="仿宋_GB2312" w:hint="eastAsia"/>
          <w:sz w:val="32"/>
          <w:szCs w:val="32"/>
        </w:rPr>
        <w:t>财政局</w:t>
      </w:r>
    </w:p>
    <w:p w:rsidR="006A2688" w:rsidRDefault="004607C7">
      <w:pPr>
        <w:ind w:firstLineChars="1700" w:firstLine="54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日</w:t>
      </w:r>
    </w:p>
    <w:p w:rsidR="006A2688" w:rsidRDefault="006A2688">
      <w:pPr>
        <w:ind w:firstLineChars="200" w:firstLine="640"/>
        <w:rPr>
          <w:rFonts w:ascii="仿宋_GB2312" w:eastAsia="仿宋_GB2312" w:hAnsi="仿宋_GB2312" w:cs="仿宋_GB2312"/>
          <w:sz w:val="32"/>
          <w:szCs w:val="32"/>
        </w:rPr>
      </w:pPr>
    </w:p>
    <w:sectPr w:rsidR="006A2688" w:rsidSect="006A2688">
      <w:footerReference w:type="default" r:id="rId7"/>
      <w:pgSz w:w="11906" w:h="16838"/>
      <w:pgMar w:top="1531" w:right="1474" w:bottom="147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7C7" w:rsidRDefault="004607C7" w:rsidP="006A2688">
      <w:r>
        <w:separator/>
      </w:r>
    </w:p>
  </w:endnote>
  <w:endnote w:type="continuationSeparator" w:id="1">
    <w:p w:rsidR="004607C7" w:rsidRDefault="004607C7" w:rsidP="006A26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688" w:rsidRDefault="006A2688">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 filled="f" stroked="f">
          <v:textbox style="mso-fit-shape-to-text:t" inset="0,0,0,0">
            <w:txbxContent>
              <w:p w:rsidR="006A2688" w:rsidRDefault="006A2688">
                <w:pPr>
                  <w:pStyle w:val="a3"/>
                </w:pPr>
                <w:r>
                  <w:fldChar w:fldCharType="begin"/>
                </w:r>
                <w:r w:rsidR="004607C7">
                  <w:instrText xml:space="preserve"> PAGE  \* MERGEFORMAT </w:instrText>
                </w:r>
                <w:r>
                  <w:fldChar w:fldCharType="separate"/>
                </w:r>
                <w:r w:rsidR="00AF1587">
                  <w:rPr>
                    <w:noProof/>
                  </w:rPr>
                  <w:t>7</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7C7" w:rsidRDefault="004607C7" w:rsidP="006A2688">
      <w:r>
        <w:separator/>
      </w:r>
    </w:p>
  </w:footnote>
  <w:footnote w:type="continuationSeparator" w:id="1">
    <w:p w:rsidR="004607C7" w:rsidRDefault="004607C7" w:rsidP="006A26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noPunctuationKerning/>
  <w:characterSpacingControl w:val="compressPunctuation"/>
  <w:hdrShapeDefaults>
    <o:shapedefaults v:ext="edit" spidmax="5122"/>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3B30"/>
    <w:rsid w:val="00017F70"/>
    <w:rsid w:val="000220B3"/>
    <w:rsid w:val="00033A8C"/>
    <w:rsid w:val="000516AE"/>
    <w:rsid w:val="00051E2D"/>
    <w:rsid w:val="00080B2A"/>
    <w:rsid w:val="000814BB"/>
    <w:rsid w:val="00095BD4"/>
    <w:rsid w:val="000A29EA"/>
    <w:rsid w:val="000C639E"/>
    <w:rsid w:val="000D05F8"/>
    <w:rsid w:val="000D1B7B"/>
    <w:rsid w:val="000E1DF8"/>
    <w:rsid w:val="000E3B60"/>
    <w:rsid w:val="000E48A5"/>
    <w:rsid w:val="000F3772"/>
    <w:rsid w:val="000F4CB5"/>
    <w:rsid w:val="001241BB"/>
    <w:rsid w:val="0013565B"/>
    <w:rsid w:val="001454E7"/>
    <w:rsid w:val="001673A7"/>
    <w:rsid w:val="001750B6"/>
    <w:rsid w:val="00180C3B"/>
    <w:rsid w:val="001A628D"/>
    <w:rsid w:val="001B64B1"/>
    <w:rsid w:val="001C1934"/>
    <w:rsid w:val="001C1CCD"/>
    <w:rsid w:val="001D23A6"/>
    <w:rsid w:val="001E11B0"/>
    <w:rsid w:val="001F4D4D"/>
    <w:rsid w:val="002019A3"/>
    <w:rsid w:val="00204C32"/>
    <w:rsid w:val="00210208"/>
    <w:rsid w:val="002266FD"/>
    <w:rsid w:val="00226D8B"/>
    <w:rsid w:val="00256DD9"/>
    <w:rsid w:val="002609FE"/>
    <w:rsid w:val="002651A6"/>
    <w:rsid w:val="002D010F"/>
    <w:rsid w:val="002D3567"/>
    <w:rsid w:val="00302096"/>
    <w:rsid w:val="0031125D"/>
    <w:rsid w:val="003312BF"/>
    <w:rsid w:val="0035093E"/>
    <w:rsid w:val="003828F7"/>
    <w:rsid w:val="00382D75"/>
    <w:rsid w:val="0038742A"/>
    <w:rsid w:val="003C6457"/>
    <w:rsid w:val="003D5BBA"/>
    <w:rsid w:val="003E2ABD"/>
    <w:rsid w:val="003F0B07"/>
    <w:rsid w:val="00413F92"/>
    <w:rsid w:val="00422031"/>
    <w:rsid w:val="00432D62"/>
    <w:rsid w:val="004513AA"/>
    <w:rsid w:val="0045177A"/>
    <w:rsid w:val="00456A08"/>
    <w:rsid w:val="004607C7"/>
    <w:rsid w:val="00460DF0"/>
    <w:rsid w:val="00491627"/>
    <w:rsid w:val="004A2976"/>
    <w:rsid w:val="004C0454"/>
    <w:rsid w:val="004C2E38"/>
    <w:rsid w:val="004D2295"/>
    <w:rsid w:val="004D34D7"/>
    <w:rsid w:val="004D7DDA"/>
    <w:rsid w:val="004F2E23"/>
    <w:rsid w:val="004F3516"/>
    <w:rsid w:val="00501336"/>
    <w:rsid w:val="005026B0"/>
    <w:rsid w:val="00503D38"/>
    <w:rsid w:val="0050693F"/>
    <w:rsid w:val="00513FB4"/>
    <w:rsid w:val="005167C0"/>
    <w:rsid w:val="005202FB"/>
    <w:rsid w:val="005430B1"/>
    <w:rsid w:val="00584C43"/>
    <w:rsid w:val="00590E40"/>
    <w:rsid w:val="0059340E"/>
    <w:rsid w:val="005B4DA4"/>
    <w:rsid w:val="005C26AB"/>
    <w:rsid w:val="005D6943"/>
    <w:rsid w:val="005F10B0"/>
    <w:rsid w:val="006040CA"/>
    <w:rsid w:val="00636F3F"/>
    <w:rsid w:val="00647710"/>
    <w:rsid w:val="00653BA1"/>
    <w:rsid w:val="0067440B"/>
    <w:rsid w:val="006800DB"/>
    <w:rsid w:val="00682E51"/>
    <w:rsid w:val="00684B86"/>
    <w:rsid w:val="00697974"/>
    <w:rsid w:val="006A0202"/>
    <w:rsid w:val="006A2688"/>
    <w:rsid w:val="006E45C5"/>
    <w:rsid w:val="006E5033"/>
    <w:rsid w:val="006E567C"/>
    <w:rsid w:val="006E6A8F"/>
    <w:rsid w:val="006F29D5"/>
    <w:rsid w:val="006F46A0"/>
    <w:rsid w:val="006F46FA"/>
    <w:rsid w:val="006F5D9E"/>
    <w:rsid w:val="007030E2"/>
    <w:rsid w:val="00710B96"/>
    <w:rsid w:val="00741AA6"/>
    <w:rsid w:val="00751FD4"/>
    <w:rsid w:val="00766915"/>
    <w:rsid w:val="00766AE5"/>
    <w:rsid w:val="00771056"/>
    <w:rsid w:val="0077488A"/>
    <w:rsid w:val="00786713"/>
    <w:rsid w:val="0078731A"/>
    <w:rsid w:val="007914D8"/>
    <w:rsid w:val="00796A6C"/>
    <w:rsid w:val="007A5EAE"/>
    <w:rsid w:val="007B5876"/>
    <w:rsid w:val="007C2C88"/>
    <w:rsid w:val="007D0D13"/>
    <w:rsid w:val="007D5CD5"/>
    <w:rsid w:val="007F58E5"/>
    <w:rsid w:val="00812365"/>
    <w:rsid w:val="008473D9"/>
    <w:rsid w:val="00854646"/>
    <w:rsid w:val="008A650E"/>
    <w:rsid w:val="008C501F"/>
    <w:rsid w:val="008D3640"/>
    <w:rsid w:val="008E4836"/>
    <w:rsid w:val="00904B5F"/>
    <w:rsid w:val="00905063"/>
    <w:rsid w:val="00910D9B"/>
    <w:rsid w:val="00921448"/>
    <w:rsid w:val="00923687"/>
    <w:rsid w:val="0093162C"/>
    <w:rsid w:val="009448D1"/>
    <w:rsid w:val="00945E83"/>
    <w:rsid w:val="0098084F"/>
    <w:rsid w:val="00983BD8"/>
    <w:rsid w:val="0099099B"/>
    <w:rsid w:val="00992CD7"/>
    <w:rsid w:val="009A5D18"/>
    <w:rsid w:val="009C262A"/>
    <w:rsid w:val="009D0341"/>
    <w:rsid w:val="009D6858"/>
    <w:rsid w:val="009E45A5"/>
    <w:rsid w:val="009E5E0A"/>
    <w:rsid w:val="00A028E0"/>
    <w:rsid w:val="00A2733C"/>
    <w:rsid w:val="00A459EB"/>
    <w:rsid w:val="00A672AD"/>
    <w:rsid w:val="00A70A4B"/>
    <w:rsid w:val="00A739EA"/>
    <w:rsid w:val="00A93B30"/>
    <w:rsid w:val="00AA08AA"/>
    <w:rsid w:val="00AB2DAD"/>
    <w:rsid w:val="00AC1E66"/>
    <w:rsid w:val="00AC30EF"/>
    <w:rsid w:val="00AF1587"/>
    <w:rsid w:val="00B018A8"/>
    <w:rsid w:val="00B17490"/>
    <w:rsid w:val="00B26FDA"/>
    <w:rsid w:val="00B30201"/>
    <w:rsid w:val="00B55D4E"/>
    <w:rsid w:val="00B60F46"/>
    <w:rsid w:val="00B6661A"/>
    <w:rsid w:val="00B71065"/>
    <w:rsid w:val="00B85CE1"/>
    <w:rsid w:val="00B86CC5"/>
    <w:rsid w:val="00B91BB9"/>
    <w:rsid w:val="00BC493A"/>
    <w:rsid w:val="00BC79CE"/>
    <w:rsid w:val="00BD5D80"/>
    <w:rsid w:val="00BE1A65"/>
    <w:rsid w:val="00C04054"/>
    <w:rsid w:val="00C05186"/>
    <w:rsid w:val="00C151CE"/>
    <w:rsid w:val="00C228C0"/>
    <w:rsid w:val="00C34BA6"/>
    <w:rsid w:val="00C45A74"/>
    <w:rsid w:val="00C468B2"/>
    <w:rsid w:val="00C56896"/>
    <w:rsid w:val="00C571C3"/>
    <w:rsid w:val="00C641CB"/>
    <w:rsid w:val="00C81091"/>
    <w:rsid w:val="00C84808"/>
    <w:rsid w:val="00CB1687"/>
    <w:rsid w:val="00CB363D"/>
    <w:rsid w:val="00CB5D44"/>
    <w:rsid w:val="00CD0A2A"/>
    <w:rsid w:val="00CD21B5"/>
    <w:rsid w:val="00CE1F47"/>
    <w:rsid w:val="00CF00E7"/>
    <w:rsid w:val="00D33A33"/>
    <w:rsid w:val="00D458FA"/>
    <w:rsid w:val="00D61559"/>
    <w:rsid w:val="00D63084"/>
    <w:rsid w:val="00D92B56"/>
    <w:rsid w:val="00DB1388"/>
    <w:rsid w:val="00DC1DA2"/>
    <w:rsid w:val="00DE5078"/>
    <w:rsid w:val="00E03184"/>
    <w:rsid w:val="00E31A3C"/>
    <w:rsid w:val="00E3268B"/>
    <w:rsid w:val="00E3558B"/>
    <w:rsid w:val="00E60FF2"/>
    <w:rsid w:val="00E7295A"/>
    <w:rsid w:val="00E737E4"/>
    <w:rsid w:val="00E851AE"/>
    <w:rsid w:val="00E86846"/>
    <w:rsid w:val="00E9637F"/>
    <w:rsid w:val="00EA405B"/>
    <w:rsid w:val="00EA71CA"/>
    <w:rsid w:val="00EB355E"/>
    <w:rsid w:val="00EC3349"/>
    <w:rsid w:val="00ED1698"/>
    <w:rsid w:val="00EF4AD5"/>
    <w:rsid w:val="00F03AA4"/>
    <w:rsid w:val="00F12958"/>
    <w:rsid w:val="00F137C9"/>
    <w:rsid w:val="00F45547"/>
    <w:rsid w:val="00F74AA6"/>
    <w:rsid w:val="00F75DD6"/>
    <w:rsid w:val="00F87187"/>
    <w:rsid w:val="00F87380"/>
    <w:rsid w:val="00FA437B"/>
    <w:rsid w:val="00FB1713"/>
    <w:rsid w:val="00FB706E"/>
    <w:rsid w:val="00FE1E72"/>
    <w:rsid w:val="00FE279A"/>
    <w:rsid w:val="00FE30F5"/>
    <w:rsid w:val="00FE51E3"/>
    <w:rsid w:val="01B54C34"/>
    <w:rsid w:val="01C76EC9"/>
    <w:rsid w:val="027D2B05"/>
    <w:rsid w:val="027F6009"/>
    <w:rsid w:val="03067A4F"/>
    <w:rsid w:val="057C3F49"/>
    <w:rsid w:val="09093D5B"/>
    <w:rsid w:val="0949627D"/>
    <w:rsid w:val="09993A60"/>
    <w:rsid w:val="09CA5203"/>
    <w:rsid w:val="0AD629A0"/>
    <w:rsid w:val="0D2D3744"/>
    <w:rsid w:val="0E0D0FD5"/>
    <w:rsid w:val="0EC35EA4"/>
    <w:rsid w:val="0F0C27B9"/>
    <w:rsid w:val="0FA94818"/>
    <w:rsid w:val="103C14A0"/>
    <w:rsid w:val="11C15FA8"/>
    <w:rsid w:val="126A7AE0"/>
    <w:rsid w:val="131B2212"/>
    <w:rsid w:val="13C1328A"/>
    <w:rsid w:val="169E4D96"/>
    <w:rsid w:val="1A7918D4"/>
    <w:rsid w:val="20A52E9E"/>
    <w:rsid w:val="21610D5C"/>
    <w:rsid w:val="23A262E9"/>
    <w:rsid w:val="23B656B3"/>
    <w:rsid w:val="23D214FA"/>
    <w:rsid w:val="23E0269C"/>
    <w:rsid w:val="24743DC3"/>
    <w:rsid w:val="258C3E83"/>
    <w:rsid w:val="26782250"/>
    <w:rsid w:val="28F11E6D"/>
    <w:rsid w:val="293A481B"/>
    <w:rsid w:val="29873692"/>
    <w:rsid w:val="2AE37323"/>
    <w:rsid w:val="2F59669D"/>
    <w:rsid w:val="300E361E"/>
    <w:rsid w:val="34D92622"/>
    <w:rsid w:val="392A7846"/>
    <w:rsid w:val="39A72C4B"/>
    <w:rsid w:val="39E5723B"/>
    <w:rsid w:val="3D2423AD"/>
    <w:rsid w:val="3E4871F4"/>
    <w:rsid w:val="3F0E605A"/>
    <w:rsid w:val="3F8639A2"/>
    <w:rsid w:val="42936B4A"/>
    <w:rsid w:val="42EF4EDB"/>
    <w:rsid w:val="44280B3D"/>
    <w:rsid w:val="45B25D6F"/>
    <w:rsid w:val="468E2600"/>
    <w:rsid w:val="47255546"/>
    <w:rsid w:val="478C54C1"/>
    <w:rsid w:val="47CF7BCB"/>
    <w:rsid w:val="485360A3"/>
    <w:rsid w:val="4967061D"/>
    <w:rsid w:val="4BE97AAB"/>
    <w:rsid w:val="51304994"/>
    <w:rsid w:val="532F4C49"/>
    <w:rsid w:val="585F5ACF"/>
    <w:rsid w:val="5D977105"/>
    <w:rsid w:val="5E340EDC"/>
    <w:rsid w:val="5FDE2BED"/>
    <w:rsid w:val="60C632EB"/>
    <w:rsid w:val="63AA48E4"/>
    <w:rsid w:val="63C93F72"/>
    <w:rsid w:val="647D76F8"/>
    <w:rsid w:val="64816421"/>
    <w:rsid w:val="666B2B01"/>
    <w:rsid w:val="677C170B"/>
    <w:rsid w:val="67BA596F"/>
    <w:rsid w:val="68800571"/>
    <w:rsid w:val="69867C03"/>
    <w:rsid w:val="6C8D38AF"/>
    <w:rsid w:val="6D213368"/>
    <w:rsid w:val="6FA354A3"/>
    <w:rsid w:val="7599503F"/>
    <w:rsid w:val="76535DAC"/>
    <w:rsid w:val="7A6C4AB0"/>
    <w:rsid w:val="7A834CA7"/>
    <w:rsid w:val="7AB953E6"/>
    <w:rsid w:val="7BB12613"/>
    <w:rsid w:val="7DC348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68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A2688"/>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6A2688"/>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6A2688"/>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sid w:val="006A2688"/>
    <w:rPr>
      <w:b/>
      <w:bCs/>
    </w:rPr>
  </w:style>
  <w:style w:type="character" w:styleId="a7">
    <w:name w:val="FollowedHyperlink"/>
    <w:basedOn w:val="a0"/>
    <w:uiPriority w:val="99"/>
    <w:unhideWhenUsed/>
    <w:qFormat/>
    <w:rsid w:val="006A2688"/>
    <w:rPr>
      <w:color w:val="333333"/>
      <w:u w:val="none"/>
    </w:rPr>
  </w:style>
  <w:style w:type="character" w:styleId="a8">
    <w:name w:val="Hyperlink"/>
    <w:basedOn w:val="a0"/>
    <w:uiPriority w:val="99"/>
    <w:unhideWhenUsed/>
    <w:qFormat/>
    <w:rsid w:val="006A2688"/>
    <w:rPr>
      <w:color w:val="333333"/>
      <w:u w:val="none"/>
    </w:rPr>
  </w:style>
  <w:style w:type="character" w:customStyle="1" w:styleId="Char">
    <w:name w:val="页脚 Char"/>
    <w:basedOn w:val="a0"/>
    <w:link w:val="a3"/>
    <w:uiPriority w:val="99"/>
    <w:semiHidden/>
    <w:qFormat/>
    <w:rsid w:val="006A2688"/>
    <w:rPr>
      <w:kern w:val="2"/>
      <w:sz w:val="18"/>
      <w:szCs w:val="18"/>
    </w:rPr>
  </w:style>
  <w:style w:type="character" w:customStyle="1" w:styleId="Char0">
    <w:name w:val="页眉 Char"/>
    <w:basedOn w:val="a0"/>
    <w:link w:val="a4"/>
    <w:uiPriority w:val="99"/>
    <w:semiHidden/>
    <w:qFormat/>
    <w:rsid w:val="006A2688"/>
    <w:rPr>
      <w:kern w:val="2"/>
      <w:sz w:val="18"/>
      <w:szCs w:val="18"/>
    </w:rPr>
  </w:style>
  <w:style w:type="paragraph" w:customStyle="1" w:styleId="1">
    <w:name w:val="列出段落1"/>
    <w:basedOn w:val="a"/>
    <w:uiPriority w:val="34"/>
    <w:qFormat/>
    <w:rsid w:val="006A268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456</Words>
  <Characters>2601</Characters>
  <Application>Microsoft Office Word</Application>
  <DocSecurity>0</DocSecurity>
  <Lines>21</Lines>
  <Paragraphs>6</Paragraphs>
  <ScaleCrop>false</ScaleCrop>
  <Company>Microsoft</Company>
  <LinksUpToDate>false</LinksUpToDate>
  <CharactersWithSpaces>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2021年丹东市财政事务服务中心公开招聘</dc:title>
  <dc:creator>宋震</dc:creator>
  <cp:lastModifiedBy>Windows 用户</cp:lastModifiedBy>
  <cp:revision>11</cp:revision>
  <cp:lastPrinted>2021-07-02T02:27:00Z</cp:lastPrinted>
  <dcterms:created xsi:type="dcterms:W3CDTF">2021-05-14T05:26:00Z</dcterms:created>
  <dcterms:modified xsi:type="dcterms:W3CDTF">2021-07-02T02:28:00Z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D863A015D052442D8A976871360388D8</vt:lpwstr>
  </property>
</Properties>
</file>